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38" w:rsidRDefault="006F3C5B" w:rsidP="008F7638">
      <w:r w:rsidRPr="00334EF5">
        <w:rPr>
          <w:rStyle w:val="Kop3Char"/>
        </w:rPr>
        <w:t>B</w:t>
      </w:r>
      <w:r w:rsidR="006C3921" w:rsidRPr="00334EF5">
        <w:rPr>
          <w:rStyle w:val="Kop3Char"/>
        </w:rPr>
        <w:t xml:space="preserve">ijlage </w:t>
      </w:r>
      <w:r w:rsidR="00A97A16">
        <w:rPr>
          <w:rStyle w:val="Kop3Char"/>
        </w:rPr>
        <w:t>5</w:t>
      </w:r>
      <w:r w:rsidR="00334EF5" w:rsidRPr="00334EF5">
        <w:rPr>
          <w:rStyle w:val="Kop3Char"/>
        </w:rPr>
        <w:t xml:space="preserve">- </w:t>
      </w:r>
      <w:r w:rsidR="008F7638" w:rsidRPr="00334EF5">
        <w:rPr>
          <w:rStyle w:val="Kop3Char"/>
        </w:rPr>
        <w:t>5 jaar Red Star Line Museum: een terugblik</w:t>
      </w:r>
      <w:r w:rsidR="008F7638" w:rsidRPr="00334EF5">
        <w:rPr>
          <w:rStyle w:val="Kop3Char"/>
        </w:rPr>
        <w:br/>
      </w:r>
      <w:r w:rsidR="002338F8">
        <w:br/>
      </w:r>
      <w:r w:rsidR="002338F8" w:rsidRPr="002338F8">
        <w:rPr>
          <w:i/>
        </w:rPr>
        <w:t>Historiek</w:t>
      </w:r>
      <w:r w:rsidR="006A65B5">
        <w:br/>
        <w:t xml:space="preserve">Het Red Star Line museum is gevestigd in de authentieke loodsen van de oude rederij Red Star Line. </w:t>
      </w:r>
      <w:r w:rsidR="008F7638">
        <w:t>Op d</w:t>
      </w:r>
      <w:r w:rsidR="006A65B5">
        <w:t>i</w:t>
      </w:r>
      <w:r w:rsidR="008F7638">
        <w:t>e plek</w:t>
      </w:r>
      <w:r w:rsidR="006A65B5">
        <w:t xml:space="preserve"> </w:t>
      </w:r>
      <w:r w:rsidR="008F7638">
        <w:t>gingen tussen 1873 en 1934 bijna 2 miljoen Europese landverhuizers aan boord van de schepen van de rederij. Voor ze mochten vertrekken, op zoek naar een beter leven in Noord-Amerika</w:t>
      </w:r>
      <w:r w:rsidR="005056AB">
        <w:t xml:space="preserve"> werden ze</w:t>
      </w:r>
      <w:r w:rsidR="008F7638">
        <w:t xml:space="preserve"> ondervraagd en medisch gecontroleerd in de huidige museumgebouwen. Wanneer de rederij failliet ging in 1934 verdwenen de geschiedenis van de rederij en de verhalen</w:t>
      </w:r>
      <w:r w:rsidR="00DC2468">
        <w:t xml:space="preserve"> van</w:t>
      </w:r>
      <w:r w:rsidR="008F7638">
        <w:t xml:space="preserve"> haar passagiers uit het collectieve geheugen. </w:t>
      </w:r>
    </w:p>
    <w:p w:rsidR="008F7638" w:rsidRDefault="008F7638" w:rsidP="008F7638">
      <w:r>
        <w:t xml:space="preserve">In de jaren negentig, wanneer de </w:t>
      </w:r>
      <w:r w:rsidR="00EA6DC6">
        <w:t>stadsvernieuwing</w:t>
      </w:r>
      <w:r>
        <w:t xml:space="preserve"> op het Eilandje</w:t>
      </w:r>
      <w:r w:rsidR="006A65B5">
        <w:t xml:space="preserve"> op gang kwam, </w:t>
      </w:r>
      <w:r>
        <w:t xml:space="preserve">stonden de gebouwen op instorten. </w:t>
      </w:r>
      <w:r w:rsidR="006A65B5">
        <w:t xml:space="preserve">In dezelfde periode ontstond bij </w:t>
      </w:r>
      <w:r w:rsidR="00EA6DC6">
        <w:t>privéverzamelaars</w:t>
      </w:r>
      <w:r>
        <w:t xml:space="preserve"> en bij de stedelijke musea opnieuw belangstelling voor het maritieme erfgoed van de Red Star Line en andere passagierslijnen die actief waren in het emigratietransport. </w:t>
      </w:r>
    </w:p>
    <w:p w:rsidR="006A65B5" w:rsidRDefault="008F7638" w:rsidP="006A65B5">
      <w:r>
        <w:t xml:space="preserve">Het stadsbestuur </w:t>
      </w:r>
      <w:r w:rsidR="006A4C40" w:rsidRPr="00121D34">
        <w:t xml:space="preserve">beschouwde </w:t>
      </w:r>
      <w:r w:rsidRPr="00121D34">
        <w:t>het muse</w:t>
      </w:r>
      <w:r w:rsidR="006A4C40" w:rsidRPr="00121D34">
        <w:t>um</w:t>
      </w:r>
      <w:r w:rsidR="006A65B5" w:rsidRPr="00121D34">
        <w:t xml:space="preserve">, </w:t>
      </w:r>
      <w:r w:rsidRPr="00121D34">
        <w:t>na</w:t>
      </w:r>
      <w:r w:rsidR="006A65B5" w:rsidRPr="00121D34">
        <w:t>ast</w:t>
      </w:r>
      <w:r w:rsidRPr="00121D34">
        <w:t xml:space="preserve"> het Felixpakhuis en het MAS</w:t>
      </w:r>
      <w:r w:rsidR="006A65B5" w:rsidRPr="00121D34">
        <w:t>, als der</w:t>
      </w:r>
      <w:r w:rsidR="002D38F5" w:rsidRPr="00121D34">
        <w:t xml:space="preserve">de “culturele stapsteen” </w:t>
      </w:r>
      <w:r w:rsidRPr="00121D34">
        <w:t xml:space="preserve">voor de ontwikkeling van de buurt. In 2001 startte de Vlaamse overheid met de bescherming van de gebouwen, </w:t>
      </w:r>
      <w:r w:rsidR="006A65B5" w:rsidRPr="00121D34">
        <w:t xml:space="preserve">in </w:t>
      </w:r>
      <w:r w:rsidRPr="00121D34">
        <w:t xml:space="preserve">2005 kocht de stad het gebouw </w:t>
      </w:r>
      <w:r w:rsidR="006A4C40" w:rsidRPr="00121D34">
        <w:t xml:space="preserve">aan </w:t>
      </w:r>
      <w:r w:rsidR="006A65B5" w:rsidRPr="00121D34">
        <w:t>en</w:t>
      </w:r>
      <w:r w:rsidR="006A65B5">
        <w:t xml:space="preserve"> </w:t>
      </w:r>
      <w:r>
        <w:t xml:space="preserve">werden de eerste plannen gemaakt voor </w:t>
      </w:r>
      <w:r w:rsidR="006A4C40">
        <w:t xml:space="preserve">de </w:t>
      </w:r>
      <w:r>
        <w:t>restauratie en openstelling voor het publiek.</w:t>
      </w:r>
    </w:p>
    <w:p w:rsidR="008F7638" w:rsidRDefault="008F7638" w:rsidP="006A65B5">
      <w:r>
        <w:t xml:space="preserve"> </w:t>
      </w:r>
      <w:r w:rsidR="006A65B5">
        <w:t xml:space="preserve">In 2007 keurde de stad het voorstel goed van een internationaal wetenschappelijk adviescomité om een museum over migratie en internationale menselijke mobiliteit te openen in de historische panden van de rederij. De kiem voor het concept van het museum ‘Red Star Line |People on the move’ was daarmee gelegd. </w:t>
      </w:r>
      <w:r>
        <w:t>De voormalige controlegebouwen op de site en Antwerpen als vertrekhaven zouden op deze manier '</w:t>
      </w:r>
      <w:proofErr w:type="spellStart"/>
      <w:r>
        <w:t>lieux</w:t>
      </w:r>
      <w:proofErr w:type="spellEnd"/>
      <w:r>
        <w:t xml:space="preserve"> de </w:t>
      </w:r>
      <w:proofErr w:type="spellStart"/>
      <w:r>
        <w:t>mémoires</w:t>
      </w:r>
      <w:proofErr w:type="spellEnd"/>
      <w:r>
        <w:t xml:space="preserve">' worden die symbool staan voor de brede menselijke ervaring van groeiende mobiliteit, reizen en migratie. </w:t>
      </w:r>
    </w:p>
    <w:p w:rsidR="00760268" w:rsidRDefault="008F7638" w:rsidP="00760268">
      <w:r>
        <w:t>Een museumteam we</w:t>
      </w:r>
      <w:r w:rsidR="00760268">
        <w:t xml:space="preserve">rkte </w:t>
      </w:r>
      <w:r>
        <w:t>vanaf 2008</w:t>
      </w:r>
      <w:r w:rsidR="00DC2468">
        <w:t xml:space="preserve"> </w:t>
      </w:r>
      <w:r>
        <w:t>een volwaardig museumconcept uit</w:t>
      </w:r>
      <w:r w:rsidR="00760268">
        <w:t>.</w:t>
      </w:r>
      <w:r>
        <w:t xml:space="preserve"> Het uitgangspunt was om de geschiedenis van de Red Star Line en haar passagiers levendig en herkenbaar te ontsluiten voor een breed en divers publiek en </w:t>
      </w:r>
      <w:r w:rsidR="00760268">
        <w:t xml:space="preserve">om het </w:t>
      </w:r>
      <w:r>
        <w:t xml:space="preserve">opnieuw relevant te maken voor vandaag. Naast onderzoek van de bestaande stedelijke en private collecties legde het team een eigen museumcollectie aan en startte het met systematisch onderzoek naar verloren gewaand 'persoonsgebonden erfgoed' van voormalige Red Star Line passagiers. Hiervoor werd intensief samengewerkt met (internationale) onderzoekpartners, maar ook met het brede publiek - vooral afstammelingen en familie van </w:t>
      </w:r>
      <w:r w:rsidR="006A4C40" w:rsidRPr="00121D34">
        <w:t>voormalige</w:t>
      </w:r>
      <w:r w:rsidR="006A4C40">
        <w:t xml:space="preserve"> </w:t>
      </w:r>
      <w:r>
        <w:t xml:space="preserve">passagiers. </w:t>
      </w:r>
      <w:r w:rsidR="00760268">
        <w:t xml:space="preserve"> Het resultaat </w:t>
      </w:r>
      <w:r w:rsidR="005056AB">
        <w:t>is</w:t>
      </w:r>
      <w:r w:rsidR="00760268">
        <w:t xml:space="preserve"> een museum waar bezoeker</w:t>
      </w:r>
      <w:r w:rsidR="006A4C40" w:rsidRPr="00121D34">
        <w:t>s</w:t>
      </w:r>
      <w:r w:rsidR="00760268">
        <w:t xml:space="preserve"> de pakkende passagiersverhalen beleven in de authentieke historische controlegebouwen. Na </w:t>
      </w:r>
      <w:r w:rsidR="006A4C40" w:rsidRPr="00121D34">
        <w:t>de</w:t>
      </w:r>
      <w:r w:rsidR="006A4C40">
        <w:t xml:space="preserve"> </w:t>
      </w:r>
      <w:r w:rsidR="00760268">
        <w:t xml:space="preserve">restauratie </w:t>
      </w:r>
      <w:r w:rsidR="006A4C40">
        <w:t xml:space="preserve">van </w:t>
      </w:r>
      <w:r w:rsidR="00760268">
        <w:t xml:space="preserve">drie jaar opende het museum op 28 september 2013 haar deuren en werden de oude loodsen van de rederij nieuw leven ingeblazen. </w:t>
      </w:r>
    </w:p>
    <w:p w:rsidR="002338F8" w:rsidRDefault="008F7638" w:rsidP="002338F8">
      <w:r w:rsidRPr="002338F8">
        <w:rPr>
          <w:i/>
        </w:rPr>
        <w:t xml:space="preserve">Tentoonstellingen </w:t>
      </w:r>
      <w:r w:rsidR="002338F8">
        <w:rPr>
          <w:i/>
        </w:rPr>
        <w:br/>
      </w:r>
      <w:r w:rsidR="002338F8">
        <w:t>Sinds het voorjaar van 2014 organiseert het museum tijdelijke tentoonstellingen die de vaste collectie en de passagiersverhalen uitdiepen en de bezoekers ook uitnodigen tot reflectie over hedendaagse migratie:</w:t>
      </w:r>
    </w:p>
    <w:p w:rsidR="002F5F83" w:rsidRDefault="002F5F83" w:rsidP="002F5F83">
      <w:pPr>
        <w:pStyle w:val="Lijstalinea"/>
        <w:numPr>
          <w:ilvl w:val="0"/>
          <w:numId w:val="3"/>
        </w:numPr>
      </w:pPr>
      <w:proofErr w:type="spellStart"/>
      <w:r w:rsidRPr="002F5F83">
        <w:rPr>
          <w:b/>
        </w:rPr>
        <w:t>Gaiska</w:t>
      </w:r>
      <w:proofErr w:type="spellEnd"/>
      <w:r>
        <w:br/>
        <w:t>Maart 2014-mei 2014</w:t>
      </w:r>
    </w:p>
    <w:p w:rsidR="002338F8" w:rsidRDefault="002F5F83" w:rsidP="002F5F83">
      <w:pPr>
        <w:pStyle w:val="Lijstalinea"/>
        <w:ind w:left="1427"/>
      </w:pPr>
      <w:r>
        <w:t>Thema: Kunst geïnspireerd door</w:t>
      </w:r>
      <w:r w:rsidR="002338F8">
        <w:t xml:space="preserve"> collectie van het museum</w:t>
      </w:r>
    </w:p>
    <w:p w:rsidR="002338F8" w:rsidRPr="00E62C3B" w:rsidRDefault="002F5F83" w:rsidP="002338F8">
      <w:pPr>
        <w:pStyle w:val="Lijstalinea"/>
        <w:numPr>
          <w:ilvl w:val="0"/>
          <w:numId w:val="3"/>
        </w:numPr>
        <w:rPr>
          <w:lang w:val="en-GB"/>
        </w:rPr>
      </w:pPr>
      <w:r w:rsidRPr="00E62C3B">
        <w:rPr>
          <w:b/>
          <w:lang w:val="en-GB"/>
        </w:rPr>
        <w:lastRenderedPageBreak/>
        <w:t>Home sweet home</w:t>
      </w:r>
      <w:r w:rsidRPr="00E62C3B">
        <w:rPr>
          <w:b/>
          <w:lang w:val="en-GB"/>
        </w:rPr>
        <w:br/>
      </w:r>
      <w:r w:rsidRPr="00E62C3B">
        <w:rPr>
          <w:lang w:val="en-GB"/>
        </w:rPr>
        <w:t xml:space="preserve">Mei 2014- </w:t>
      </w:r>
      <w:proofErr w:type="spellStart"/>
      <w:r w:rsidRPr="00E62C3B">
        <w:rPr>
          <w:lang w:val="en-GB"/>
        </w:rPr>
        <w:t>september</w:t>
      </w:r>
      <w:proofErr w:type="spellEnd"/>
      <w:r w:rsidRPr="00E62C3B">
        <w:rPr>
          <w:lang w:val="en-GB"/>
        </w:rPr>
        <w:t xml:space="preserve"> 2014</w:t>
      </w:r>
    </w:p>
    <w:p w:rsidR="002F5F83" w:rsidRDefault="002F5F83" w:rsidP="002F5F83">
      <w:pPr>
        <w:pStyle w:val="Lijstalinea"/>
        <w:ind w:left="1427"/>
      </w:pPr>
      <w:r w:rsidRPr="002F5F83">
        <w:t>Thema</w:t>
      </w:r>
      <w:r>
        <w:t>: hedendaagse migratie</w:t>
      </w:r>
    </w:p>
    <w:p w:rsidR="002F5F83" w:rsidRDefault="002F5F83" w:rsidP="002F5F83">
      <w:pPr>
        <w:pStyle w:val="Lijstalinea"/>
        <w:numPr>
          <w:ilvl w:val="0"/>
          <w:numId w:val="3"/>
        </w:numPr>
      </w:pPr>
      <w:r>
        <w:rPr>
          <w:b/>
        </w:rPr>
        <w:t>Ver van de oorlog?</w:t>
      </w:r>
      <w:r>
        <w:rPr>
          <w:b/>
        </w:rPr>
        <w:br/>
      </w:r>
      <w:r w:rsidRPr="002F5F83">
        <w:t>september 2014- april 2015</w:t>
      </w:r>
    </w:p>
    <w:p w:rsidR="002F5F83" w:rsidRDefault="002F5F83" w:rsidP="002F5F83">
      <w:pPr>
        <w:pStyle w:val="Lijstalinea"/>
        <w:ind w:left="1427"/>
      </w:pPr>
      <w:r>
        <w:t>Thema: migratie naar de USA tijdens WOI</w:t>
      </w:r>
    </w:p>
    <w:p w:rsidR="002F5F83" w:rsidRPr="00746F39" w:rsidRDefault="002F5F83" w:rsidP="002F5F83">
      <w:pPr>
        <w:pStyle w:val="Lijstalinea"/>
        <w:numPr>
          <w:ilvl w:val="0"/>
          <w:numId w:val="3"/>
        </w:numPr>
      </w:pPr>
      <w:r>
        <w:rPr>
          <w:b/>
        </w:rPr>
        <w:t>Ik, zigeuner</w:t>
      </w:r>
    </w:p>
    <w:p w:rsidR="00746F39" w:rsidRDefault="00746F39" w:rsidP="00746F39">
      <w:pPr>
        <w:pStyle w:val="Lijstalinea"/>
        <w:ind w:left="1427"/>
      </w:pPr>
      <w:r>
        <w:t>September 2015-april 2016</w:t>
      </w:r>
    </w:p>
    <w:p w:rsidR="00746F39" w:rsidRDefault="00746F39" w:rsidP="00746F39">
      <w:pPr>
        <w:pStyle w:val="Lijstalinea"/>
        <w:ind w:left="1427"/>
      </w:pPr>
      <w:r>
        <w:t xml:space="preserve">Thema: </w:t>
      </w:r>
      <w:r w:rsidR="00021588">
        <w:t>Fotografie en migratie</w:t>
      </w:r>
    </w:p>
    <w:p w:rsidR="00021588" w:rsidRPr="00021588" w:rsidRDefault="00021588" w:rsidP="00021588">
      <w:pPr>
        <w:pStyle w:val="Lijstalinea"/>
        <w:numPr>
          <w:ilvl w:val="0"/>
          <w:numId w:val="3"/>
        </w:numPr>
        <w:rPr>
          <w:b/>
        </w:rPr>
      </w:pPr>
      <w:r w:rsidRPr="00021588">
        <w:rPr>
          <w:b/>
        </w:rPr>
        <w:t xml:space="preserve">Ali’s </w:t>
      </w:r>
      <w:proofErr w:type="spellStart"/>
      <w:r w:rsidRPr="00021588">
        <w:rPr>
          <w:b/>
        </w:rPr>
        <w:t>Boat</w:t>
      </w:r>
      <w:proofErr w:type="spellEnd"/>
    </w:p>
    <w:p w:rsidR="00021588" w:rsidRDefault="00021588" w:rsidP="00746F39">
      <w:pPr>
        <w:pStyle w:val="Lijstalinea"/>
        <w:ind w:left="1427"/>
      </w:pPr>
      <w:r>
        <w:t>April 2016-augustus 2016</w:t>
      </w:r>
      <w:r>
        <w:br/>
        <w:t>Thema: Kunst en migratie</w:t>
      </w:r>
    </w:p>
    <w:p w:rsidR="00021588" w:rsidRPr="00021588" w:rsidRDefault="00021588" w:rsidP="00021588">
      <w:pPr>
        <w:pStyle w:val="Lijstalinea"/>
        <w:numPr>
          <w:ilvl w:val="0"/>
          <w:numId w:val="3"/>
        </w:numPr>
        <w:rPr>
          <w:b/>
        </w:rPr>
      </w:pPr>
      <w:r w:rsidRPr="00021588">
        <w:rPr>
          <w:b/>
        </w:rPr>
        <w:t xml:space="preserve">Cruise </w:t>
      </w:r>
      <w:proofErr w:type="spellStart"/>
      <w:r w:rsidRPr="00021588">
        <w:rPr>
          <w:b/>
        </w:rPr>
        <w:t>Away</w:t>
      </w:r>
      <w:proofErr w:type="spellEnd"/>
    </w:p>
    <w:p w:rsidR="00021588" w:rsidRDefault="00021588" w:rsidP="00746F39">
      <w:pPr>
        <w:pStyle w:val="Lijstalinea"/>
        <w:ind w:left="1427"/>
      </w:pPr>
      <w:r>
        <w:t>Oktober 2016-april 2017</w:t>
      </w:r>
    </w:p>
    <w:p w:rsidR="00021588" w:rsidRDefault="00021588" w:rsidP="00746F39">
      <w:pPr>
        <w:pStyle w:val="Lijstalinea"/>
        <w:ind w:left="1427"/>
      </w:pPr>
      <w:r>
        <w:t>Thema: de cruises van Red Star Line</w:t>
      </w:r>
    </w:p>
    <w:p w:rsidR="00021588" w:rsidRPr="00021588" w:rsidRDefault="00021588" w:rsidP="00021588">
      <w:pPr>
        <w:pStyle w:val="Lijstalinea"/>
        <w:numPr>
          <w:ilvl w:val="0"/>
          <w:numId w:val="3"/>
        </w:numPr>
        <w:rPr>
          <w:b/>
        </w:rPr>
      </w:pPr>
      <w:proofErr w:type="spellStart"/>
      <w:r w:rsidRPr="00021588">
        <w:rPr>
          <w:b/>
        </w:rPr>
        <w:t>Breeze</w:t>
      </w:r>
      <w:proofErr w:type="spellEnd"/>
    </w:p>
    <w:p w:rsidR="00021588" w:rsidRDefault="00021588" w:rsidP="00746F39">
      <w:pPr>
        <w:pStyle w:val="Lijstalinea"/>
        <w:ind w:left="1427"/>
      </w:pPr>
      <w:r>
        <w:t>Mei 2017-september 2017</w:t>
      </w:r>
      <w:r>
        <w:br/>
        <w:t>Thema: hedendaagse kunstinstallatie rond ‘thuiskomen’</w:t>
      </w:r>
    </w:p>
    <w:p w:rsidR="00021588" w:rsidRDefault="00021588" w:rsidP="00021588">
      <w:pPr>
        <w:pStyle w:val="Lijstalinea"/>
        <w:numPr>
          <w:ilvl w:val="0"/>
          <w:numId w:val="3"/>
        </w:numPr>
        <w:rPr>
          <w:b/>
        </w:rPr>
      </w:pPr>
      <w:r w:rsidRPr="00021588">
        <w:rPr>
          <w:b/>
        </w:rPr>
        <w:t xml:space="preserve">Een </w:t>
      </w:r>
      <w:r>
        <w:rPr>
          <w:b/>
        </w:rPr>
        <w:t>B</w:t>
      </w:r>
      <w:r w:rsidRPr="00021588">
        <w:rPr>
          <w:b/>
        </w:rPr>
        <w:t>eetje Belg</w:t>
      </w:r>
    </w:p>
    <w:p w:rsidR="00021588" w:rsidRDefault="00021588" w:rsidP="00021588">
      <w:pPr>
        <w:pStyle w:val="Lijstalinea"/>
        <w:ind w:left="1427"/>
      </w:pPr>
      <w:r>
        <w:t>Oktober 2017-april 2018</w:t>
      </w:r>
    </w:p>
    <w:p w:rsidR="00021588" w:rsidRPr="00021588" w:rsidRDefault="00021588" w:rsidP="00021588">
      <w:pPr>
        <w:pStyle w:val="Lijstalinea"/>
        <w:ind w:left="1427"/>
      </w:pPr>
      <w:r>
        <w:t xml:space="preserve">Thema: 6 Argentijnen over hun Belgische </w:t>
      </w:r>
      <w:proofErr w:type="spellStart"/>
      <w:r>
        <w:t>roots</w:t>
      </w:r>
      <w:proofErr w:type="spellEnd"/>
    </w:p>
    <w:p w:rsidR="008F7638" w:rsidRPr="009F0313" w:rsidRDefault="008F7638" w:rsidP="008F7638">
      <w:pPr>
        <w:pStyle w:val="Lijstalinea"/>
        <w:ind w:left="792"/>
        <w:rPr>
          <w:i/>
        </w:rPr>
      </w:pPr>
    </w:p>
    <w:p w:rsidR="008F7638" w:rsidRDefault="008F7638" w:rsidP="008F7638">
      <w:r w:rsidRPr="009F0313">
        <w:rPr>
          <w:i/>
        </w:rPr>
        <w:t>Prijzen &amp; erkenning</w:t>
      </w:r>
      <w:r w:rsidR="00FB49E0">
        <w:rPr>
          <w:b/>
        </w:rPr>
        <w:br/>
      </w:r>
      <w:r>
        <w:t xml:space="preserve">Het </w:t>
      </w:r>
      <w:r w:rsidRPr="008371E7">
        <w:t>museum werd</w:t>
      </w:r>
      <w:r>
        <w:t xml:space="preserve"> van bij de start</w:t>
      </w:r>
      <w:r w:rsidRPr="008371E7">
        <w:t xml:space="preserve"> positief onthaald door de (</w:t>
      </w:r>
      <w:proofErr w:type="spellStart"/>
      <w:r w:rsidRPr="008371E7">
        <w:t>inter</w:t>
      </w:r>
      <w:proofErr w:type="spellEnd"/>
      <w:r w:rsidRPr="008371E7">
        <w:t xml:space="preserve">)nationale pers en is een publiekssucces. Het museum werd in 2014 bekroond met de publieksprijs Museumprijs, de </w:t>
      </w:r>
      <w:proofErr w:type="spellStart"/>
      <w:r w:rsidRPr="008371E7">
        <w:t>Flanders</w:t>
      </w:r>
      <w:proofErr w:type="spellEnd"/>
      <w:r w:rsidRPr="008371E7">
        <w:t xml:space="preserve"> </w:t>
      </w:r>
      <w:proofErr w:type="spellStart"/>
      <w:r w:rsidRPr="008371E7">
        <w:t>Tourism</w:t>
      </w:r>
      <w:proofErr w:type="spellEnd"/>
      <w:r w:rsidRPr="008371E7">
        <w:t xml:space="preserve"> Award voor Beste Toeristische Attractie en de </w:t>
      </w:r>
      <w:proofErr w:type="spellStart"/>
      <w:r w:rsidRPr="008371E7">
        <w:t>Wablieft</w:t>
      </w:r>
      <w:proofErr w:type="spellEnd"/>
      <w:r w:rsidRPr="008371E7">
        <w:t>-prijs</w:t>
      </w:r>
      <w:r>
        <w:t xml:space="preserve"> voor duidelijke en toegankelijke taal</w:t>
      </w:r>
      <w:r w:rsidRPr="008371E7">
        <w:t xml:space="preserve">. </w:t>
      </w:r>
    </w:p>
    <w:p w:rsidR="008F7638" w:rsidRDefault="00746F39" w:rsidP="008F7638">
      <w:r>
        <w:t xml:space="preserve">In 2015 kreeg het museum </w:t>
      </w:r>
      <w:r w:rsidRPr="008371E7">
        <w:t>het kwaliteitslabel van de Vlaamse Gemeenschap</w:t>
      </w:r>
      <w:r>
        <w:t xml:space="preserve"> en ontving het </w:t>
      </w:r>
      <w:r w:rsidR="008F7638" w:rsidRPr="008371E7">
        <w:t>een eervolle vermelding tijdens de Euro</w:t>
      </w:r>
      <w:r>
        <w:t xml:space="preserve">pean Museum of the </w:t>
      </w:r>
      <w:proofErr w:type="spellStart"/>
      <w:r>
        <w:t>Year</w:t>
      </w:r>
      <w:proofErr w:type="spellEnd"/>
      <w:r>
        <w:t xml:space="preserve"> Award</w:t>
      </w:r>
      <w:r w:rsidR="008F7638" w:rsidRPr="008371E7">
        <w:t xml:space="preserve">. </w:t>
      </w:r>
      <w:r>
        <w:t>In 2016 ontving</w:t>
      </w:r>
      <w:r w:rsidR="008F7638" w:rsidRPr="008371E7">
        <w:t xml:space="preserve"> het museum de Vlaamse Cultuurprijs voor Cultureel Erfgoed.</w:t>
      </w:r>
    </w:p>
    <w:p w:rsidR="00214011" w:rsidRDefault="00214011" w:rsidP="00214011">
      <w:pPr>
        <w:rPr>
          <w:i/>
        </w:rPr>
      </w:pPr>
      <w:r w:rsidRPr="00656B27">
        <w:t>Begin 2017 werd de kaap van 500.000 bezoekers overschreden.</w:t>
      </w:r>
    </w:p>
    <w:p w:rsidR="008F7638" w:rsidRPr="00812A2D" w:rsidRDefault="008F7638" w:rsidP="008F7638">
      <w:r w:rsidRPr="00812A2D">
        <w:t xml:space="preserve">In 2018 diende het museum een dossier in bij de Vlaamse Gemeenschap om erkenning te krijgen als landelijk museum. Deze aanvraag kreeg </w:t>
      </w:r>
      <w:r w:rsidR="001309D8" w:rsidRPr="00812A2D">
        <w:t>in juni een</w:t>
      </w:r>
      <w:r w:rsidRPr="00812A2D">
        <w:t xml:space="preserve"> positief advies.</w:t>
      </w:r>
      <w:r w:rsidR="002B5D13" w:rsidRPr="00812A2D">
        <w:t xml:space="preserve"> </w:t>
      </w:r>
      <w:r w:rsidR="009B4996" w:rsidRPr="00812A2D">
        <w:rPr>
          <w:b/>
        </w:rPr>
        <w:br/>
      </w:r>
      <w:hyperlink r:id="rId9" w:history="1">
        <w:r w:rsidR="002312B7" w:rsidRPr="009336F8">
          <w:rPr>
            <w:rStyle w:val="Hyperlink"/>
          </w:rPr>
          <w:t>http://www.kunstenenerfgoed.be/sites/default/files/uploads/180620_resultaten%20advisering%20per%20aanvraagtype.pdf</w:t>
        </w:r>
      </w:hyperlink>
      <w:r w:rsidR="002312B7">
        <w:t xml:space="preserve"> </w:t>
      </w:r>
    </w:p>
    <w:p w:rsidR="004E11E3" w:rsidRDefault="004E11E3" w:rsidP="00FB49E0">
      <w:pPr>
        <w:rPr>
          <w:b/>
        </w:rPr>
      </w:pPr>
    </w:p>
    <w:p w:rsidR="00342863" w:rsidRPr="008E0B87" w:rsidRDefault="00C92BC1" w:rsidP="00342863">
      <w:pPr>
        <w:rPr>
          <w:b/>
        </w:rPr>
      </w:pPr>
      <w:bookmarkStart w:id="0" w:name="_GoBack"/>
      <w:bookmarkEnd w:id="0"/>
      <w:r>
        <w:t xml:space="preserve"> </w:t>
      </w:r>
    </w:p>
    <w:sectPr w:rsidR="00342863" w:rsidRPr="008E0B87" w:rsidSect="009B4996">
      <w:footerReference w:type="default" r:id="rId1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E0" w:rsidRDefault="00FB49E0" w:rsidP="00FB49E0">
      <w:pPr>
        <w:spacing w:after="0" w:line="240" w:lineRule="auto"/>
      </w:pPr>
      <w:r>
        <w:separator/>
      </w:r>
    </w:p>
  </w:endnote>
  <w:endnote w:type="continuationSeparator" w:id="0">
    <w:p w:rsidR="00FB49E0" w:rsidRDefault="00FB49E0" w:rsidP="00F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0275"/>
      <w:docPartObj>
        <w:docPartGallery w:val="Page Numbers (Bottom of Page)"/>
        <w:docPartUnique/>
      </w:docPartObj>
    </w:sdtPr>
    <w:sdtEndPr/>
    <w:sdtContent>
      <w:p w:rsidR="002C541B" w:rsidRDefault="002C541B">
        <w:pPr>
          <w:pStyle w:val="Voettekst"/>
          <w:jc w:val="center"/>
        </w:pPr>
        <w:r>
          <w:fldChar w:fldCharType="begin"/>
        </w:r>
        <w:r>
          <w:instrText>PAGE   \* MERGEFORMAT</w:instrText>
        </w:r>
        <w:r>
          <w:fldChar w:fldCharType="separate"/>
        </w:r>
        <w:r w:rsidR="008E0B87" w:rsidRPr="008E0B87">
          <w:rPr>
            <w:noProof/>
            <w:lang w:val="nl-NL"/>
          </w:rPr>
          <w:t>1</w:t>
        </w:r>
        <w:r>
          <w:fldChar w:fldCharType="end"/>
        </w:r>
      </w:p>
    </w:sdtContent>
  </w:sdt>
  <w:p w:rsidR="002C541B" w:rsidRDefault="002C5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E0" w:rsidRDefault="00FB49E0" w:rsidP="00FB49E0">
      <w:pPr>
        <w:spacing w:after="0" w:line="240" w:lineRule="auto"/>
      </w:pPr>
      <w:r>
        <w:separator/>
      </w:r>
    </w:p>
  </w:footnote>
  <w:footnote w:type="continuationSeparator" w:id="0">
    <w:p w:rsidR="00FB49E0" w:rsidRDefault="00FB49E0" w:rsidP="00F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C6"/>
    <w:multiLevelType w:val="hybridMultilevel"/>
    <w:tmpl w:val="A3546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2E4054"/>
    <w:multiLevelType w:val="multilevel"/>
    <w:tmpl w:val="26109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420D13"/>
    <w:multiLevelType w:val="hybridMultilevel"/>
    <w:tmpl w:val="6C4AA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45BE4"/>
    <w:multiLevelType w:val="multilevel"/>
    <w:tmpl w:val="072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F09"/>
    <w:multiLevelType w:val="hybridMultilevel"/>
    <w:tmpl w:val="6ABAC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394537"/>
    <w:multiLevelType w:val="multilevel"/>
    <w:tmpl w:val="1200DF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5410E"/>
    <w:multiLevelType w:val="hybridMultilevel"/>
    <w:tmpl w:val="ED56BBD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43A12EFC"/>
    <w:multiLevelType w:val="hybridMultilevel"/>
    <w:tmpl w:val="E4FC5644"/>
    <w:lvl w:ilvl="0" w:tplc="F69C8A8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B03123"/>
    <w:multiLevelType w:val="multilevel"/>
    <w:tmpl w:val="B3F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D132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9B1063"/>
    <w:multiLevelType w:val="hybridMultilevel"/>
    <w:tmpl w:val="002A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E82D53"/>
    <w:multiLevelType w:val="hybridMultilevel"/>
    <w:tmpl w:val="7C868A02"/>
    <w:lvl w:ilvl="0" w:tplc="08130001">
      <w:start w:val="1"/>
      <w:numFmt w:val="bullet"/>
      <w:lvlText w:val=""/>
      <w:lvlJc w:val="left"/>
      <w:pPr>
        <w:ind w:left="1427" w:hanging="360"/>
      </w:pPr>
      <w:rPr>
        <w:rFonts w:ascii="Symbol" w:hAnsi="Symbol" w:hint="default"/>
      </w:rPr>
    </w:lvl>
    <w:lvl w:ilvl="1" w:tplc="08130003">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12">
    <w:nsid w:val="72BF6221"/>
    <w:multiLevelType w:val="hybridMultilevel"/>
    <w:tmpl w:val="0D2244D4"/>
    <w:lvl w:ilvl="0" w:tplc="795ADAB0">
      <w:start w:val="1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55684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1"/>
  </w:num>
  <w:num w:numId="4">
    <w:abstractNumId w:val="3"/>
  </w:num>
  <w:num w:numId="5">
    <w:abstractNumId w:val="13"/>
  </w:num>
  <w:num w:numId="6">
    <w:abstractNumId w:val="7"/>
  </w:num>
  <w:num w:numId="7">
    <w:abstractNumId w:val="5"/>
  </w:num>
  <w:num w:numId="8">
    <w:abstractNumId w:val="1"/>
  </w:num>
  <w:num w:numId="9">
    <w:abstractNumId w:val="2"/>
  </w:num>
  <w:num w:numId="10">
    <w:abstractNumId w:val="4"/>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602F"/>
    <w:rsid w:val="0001474B"/>
    <w:rsid w:val="00021588"/>
    <w:rsid w:val="00027412"/>
    <w:rsid w:val="0004054A"/>
    <w:rsid w:val="00072ADD"/>
    <w:rsid w:val="000802C6"/>
    <w:rsid w:val="000A7989"/>
    <w:rsid w:val="000D2BB4"/>
    <w:rsid w:val="000F2584"/>
    <w:rsid w:val="00115ED0"/>
    <w:rsid w:val="001160D4"/>
    <w:rsid w:val="00121D34"/>
    <w:rsid w:val="001309D8"/>
    <w:rsid w:val="0015758F"/>
    <w:rsid w:val="00173FA3"/>
    <w:rsid w:val="00186FEF"/>
    <w:rsid w:val="00187397"/>
    <w:rsid w:val="00191314"/>
    <w:rsid w:val="001A3759"/>
    <w:rsid w:val="001E59E6"/>
    <w:rsid w:val="001F0C8E"/>
    <w:rsid w:val="001F1112"/>
    <w:rsid w:val="00207919"/>
    <w:rsid w:val="00214011"/>
    <w:rsid w:val="002310AA"/>
    <w:rsid w:val="002312B7"/>
    <w:rsid w:val="002322D3"/>
    <w:rsid w:val="002338F8"/>
    <w:rsid w:val="002402F3"/>
    <w:rsid w:val="002453FD"/>
    <w:rsid w:val="00256E6D"/>
    <w:rsid w:val="002571EB"/>
    <w:rsid w:val="00260DE9"/>
    <w:rsid w:val="002642BF"/>
    <w:rsid w:val="00275014"/>
    <w:rsid w:val="00290A21"/>
    <w:rsid w:val="002B5D13"/>
    <w:rsid w:val="002B7217"/>
    <w:rsid w:val="002C541B"/>
    <w:rsid w:val="002D12F4"/>
    <w:rsid w:val="002D38F5"/>
    <w:rsid w:val="002E06A0"/>
    <w:rsid w:val="002F5F83"/>
    <w:rsid w:val="003118D6"/>
    <w:rsid w:val="00311A89"/>
    <w:rsid w:val="00334EF5"/>
    <w:rsid w:val="00342863"/>
    <w:rsid w:val="003601D5"/>
    <w:rsid w:val="00362D94"/>
    <w:rsid w:val="00365599"/>
    <w:rsid w:val="00365D81"/>
    <w:rsid w:val="00395E6C"/>
    <w:rsid w:val="003A4C4B"/>
    <w:rsid w:val="003E3A32"/>
    <w:rsid w:val="00404CB7"/>
    <w:rsid w:val="0043168F"/>
    <w:rsid w:val="00432D31"/>
    <w:rsid w:val="00434508"/>
    <w:rsid w:val="004425B0"/>
    <w:rsid w:val="00461914"/>
    <w:rsid w:val="00462049"/>
    <w:rsid w:val="00465687"/>
    <w:rsid w:val="004737A3"/>
    <w:rsid w:val="004950E7"/>
    <w:rsid w:val="004A50F9"/>
    <w:rsid w:val="004B049D"/>
    <w:rsid w:val="004E11E3"/>
    <w:rsid w:val="00504EAE"/>
    <w:rsid w:val="005056AB"/>
    <w:rsid w:val="005151D0"/>
    <w:rsid w:val="00515B26"/>
    <w:rsid w:val="005714B9"/>
    <w:rsid w:val="00582BDB"/>
    <w:rsid w:val="00590069"/>
    <w:rsid w:val="0059292F"/>
    <w:rsid w:val="00595894"/>
    <w:rsid w:val="005A7505"/>
    <w:rsid w:val="005B140B"/>
    <w:rsid w:val="005C4D3F"/>
    <w:rsid w:val="005D7438"/>
    <w:rsid w:val="006160BF"/>
    <w:rsid w:val="0062210F"/>
    <w:rsid w:val="006335D7"/>
    <w:rsid w:val="00663E62"/>
    <w:rsid w:val="006930E9"/>
    <w:rsid w:val="006A0FD3"/>
    <w:rsid w:val="006A1782"/>
    <w:rsid w:val="006A4C40"/>
    <w:rsid w:val="006A65B5"/>
    <w:rsid w:val="006B0ACD"/>
    <w:rsid w:val="006C3921"/>
    <w:rsid w:val="006F3C5B"/>
    <w:rsid w:val="00705A57"/>
    <w:rsid w:val="00713C91"/>
    <w:rsid w:val="00724662"/>
    <w:rsid w:val="00746F39"/>
    <w:rsid w:val="00757ABF"/>
    <w:rsid w:val="00760268"/>
    <w:rsid w:val="00797C22"/>
    <w:rsid w:val="007B3FD4"/>
    <w:rsid w:val="007D316E"/>
    <w:rsid w:val="00812A2D"/>
    <w:rsid w:val="008153D0"/>
    <w:rsid w:val="00865C35"/>
    <w:rsid w:val="00872D6C"/>
    <w:rsid w:val="00873F53"/>
    <w:rsid w:val="00892C95"/>
    <w:rsid w:val="00897146"/>
    <w:rsid w:val="008C11F0"/>
    <w:rsid w:val="008E0B87"/>
    <w:rsid w:val="008E23AF"/>
    <w:rsid w:val="008E3A45"/>
    <w:rsid w:val="008F7638"/>
    <w:rsid w:val="008F7E53"/>
    <w:rsid w:val="0090440D"/>
    <w:rsid w:val="00905BEE"/>
    <w:rsid w:val="00942358"/>
    <w:rsid w:val="00947034"/>
    <w:rsid w:val="009B4996"/>
    <w:rsid w:val="009B7DD6"/>
    <w:rsid w:val="009C76D2"/>
    <w:rsid w:val="009F0313"/>
    <w:rsid w:val="00A07AF1"/>
    <w:rsid w:val="00A172B3"/>
    <w:rsid w:val="00A262D0"/>
    <w:rsid w:val="00A52D7D"/>
    <w:rsid w:val="00A60B29"/>
    <w:rsid w:val="00A65D00"/>
    <w:rsid w:val="00A87046"/>
    <w:rsid w:val="00A97A16"/>
    <w:rsid w:val="00AA3B40"/>
    <w:rsid w:val="00AF2BDF"/>
    <w:rsid w:val="00AF3371"/>
    <w:rsid w:val="00B02BDD"/>
    <w:rsid w:val="00B10647"/>
    <w:rsid w:val="00B120B1"/>
    <w:rsid w:val="00B164A5"/>
    <w:rsid w:val="00B207FC"/>
    <w:rsid w:val="00B2113E"/>
    <w:rsid w:val="00B22F86"/>
    <w:rsid w:val="00B71A15"/>
    <w:rsid w:val="00B855CA"/>
    <w:rsid w:val="00B9576D"/>
    <w:rsid w:val="00BD1358"/>
    <w:rsid w:val="00BF1979"/>
    <w:rsid w:val="00C059A5"/>
    <w:rsid w:val="00C14D0A"/>
    <w:rsid w:val="00C25820"/>
    <w:rsid w:val="00C47F77"/>
    <w:rsid w:val="00C602F0"/>
    <w:rsid w:val="00C74064"/>
    <w:rsid w:val="00C92706"/>
    <w:rsid w:val="00C92774"/>
    <w:rsid w:val="00C92BC1"/>
    <w:rsid w:val="00CA711D"/>
    <w:rsid w:val="00CD50F9"/>
    <w:rsid w:val="00CE739C"/>
    <w:rsid w:val="00D1184A"/>
    <w:rsid w:val="00D2096E"/>
    <w:rsid w:val="00D50791"/>
    <w:rsid w:val="00D60370"/>
    <w:rsid w:val="00D85D69"/>
    <w:rsid w:val="00D9021E"/>
    <w:rsid w:val="00DC2468"/>
    <w:rsid w:val="00DD50F7"/>
    <w:rsid w:val="00DF577A"/>
    <w:rsid w:val="00E171DE"/>
    <w:rsid w:val="00E20D03"/>
    <w:rsid w:val="00E62C3B"/>
    <w:rsid w:val="00E62D38"/>
    <w:rsid w:val="00EA0862"/>
    <w:rsid w:val="00EA4625"/>
    <w:rsid w:val="00EA6DC6"/>
    <w:rsid w:val="00EC0574"/>
    <w:rsid w:val="00EE1F45"/>
    <w:rsid w:val="00EF2D0F"/>
    <w:rsid w:val="00EF6CF6"/>
    <w:rsid w:val="00F6100C"/>
    <w:rsid w:val="00F723F2"/>
    <w:rsid w:val="00F91113"/>
    <w:rsid w:val="00FB49E0"/>
    <w:rsid w:val="00FE2CCF"/>
    <w:rsid w:val="00FF3DD6"/>
    <w:rsid w:val="00FF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794">
      <w:bodyDiv w:val="1"/>
      <w:marLeft w:val="0"/>
      <w:marRight w:val="0"/>
      <w:marTop w:val="0"/>
      <w:marBottom w:val="0"/>
      <w:divBdr>
        <w:top w:val="none" w:sz="0" w:space="0" w:color="auto"/>
        <w:left w:val="none" w:sz="0" w:space="0" w:color="auto"/>
        <w:bottom w:val="none" w:sz="0" w:space="0" w:color="auto"/>
        <w:right w:val="none" w:sz="0" w:space="0" w:color="auto"/>
      </w:divBdr>
    </w:div>
    <w:div w:id="157161164">
      <w:bodyDiv w:val="1"/>
      <w:marLeft w:val="0"/>
      <w:marRight w:val="0"/>
      <w:marTop w:val="0"/>
      <w:marBottom w:val="0"/>
      <w:divBdr>
        <w:top w:val="none" w:sz="0" w:space="0" w:color="auto"/>
        <w:left w:val="none" w:sz="0" w:space="0" w:color="auto"/>
        <w:bottom w:val="none" w:sz="0" w:space="0" w:color="auto"/>
        <w:right w:val="none" w:sz="0" w:space="0" w:color="auto"/>
      </w:divBdr>
    </w:div>
    <w:div w:id="173418511">
      <w:bodyDiv w:val="1"/>
      <w:marLeft w:val="0"/>
      <w:marRight w:val="0"/>
      <w:marTop w:val="0"/>
      <w:marBottom w:val="0"/>
      <w:divBdr>
        <w:top w:val="none" w:sz="0" w:space="0" w:color="auto"/>
        <w:left w:val="none" w:sz="0" w:space="0" w:color="auto"/>
        <w:bottom w:val="none" w:sz="0" w:space="0" w:color="auto"/>
        <w:right w:val="none" w:sz="0" w:space="0" w:color="auto"/>
      </w:divBdr>
    </w:div>
    <w:div w:id="420951399">
      <w:bodyDiv w:val="1"/>
      <w:marLeft w:val="0"/>
      <w:marRight w:val="0"/>
      <w:marTop w:val="0"/>
      <w:marBottom w:val="0"/>
      <w:divBdr>
        <w:top w:val="none" w:sz="0" w:space="0" w:color="auto"/>
        <w:left w:val="none" w:sz="0" w:space="0" w:color="auto"/>
        <w:bottom w:val="none" w:sz="0" w:space="0" w:color="auto"/>
        <w:right w:val="none" w:sz="0" w:space="0" w:color="auto"/>
      </w:divBdr>
    </w:div>
    <w:div w:id="456219924">
      <w:bodyDiv w:val="1"/>
      <w:marLeft w:val="0"/>
      <w:marRight w:val="0"/>
      <w:marTop w:val="0"/>
      <w:marBottom w:val="0"/>
      <w:divBdr>
        <w:top w:val="none" w:sz="0" w:space="0" w:color="auto"/>
        <w:left w:val="none" w:sz="0" w:space="0" w:color="auto"/>
        <w:bottom w:val="none" w:sz="0" w:space="0" w:color="auto"/>
        <w:right w:val="none" w:sz="0" w:space="0" w:color="auto"/>
      </w:divBdr>
    </w:div>
    <w:div w:id="997730275">
      <w:bodyDiv w:val="1"/>
      <w:marLeft w:val="0"/>
      <w:marRight w:val="0"/>
      <w:marTop w:val="0"/>
      <w:marBottom w:val="0"/>
      <w:divBdr>
        <w:top w:val="none" w:sz="0" w:space="0" w:color="auto"/>
        <w:left w:val="none" w:sz="0" w:space="0" w:color="auto"/>
        <w:bottom w:val="none" w:sz="0" w:space="0" w:color="auto"/>
        <w:right w:val="none" w:sz="0" w:space="0" w:color="auto"/>
      </w:divBdr>
    </w:div>
    <w:div w:id="1127964928">
      <w:bodyDiv w:val="1"/>
      <w:marLeft w:val="0"/>
      <w:marRight w:val="0"/>
      <w:marTop w:val="0"/>
      <w:marBottom w:val="0"/>
      <w:divBdr>
        <w:top w:val="none" w:sz="0" w:space="0" w:color="auto"/>
        <w:left w:val="none" w:sz="0" w:space="0" w:color="auto"/>
        <w:bottom w:val="none" w:sz="0" w:space="0" w:color="auto"/>
        <w:right w:val="none" w:sz="0" w:space="0" w:color="auto"/>
      </w:divBdr>
    </w:div>
    <w:div w:id="1916668956">
      <w:bodyDiv w:val="1"/>
      <w:marLeft w:val="0"/>
      <w:marRight w:val="0"/>
      <w:marTop w:val="0"/>
      <w:marBottom w:val="0"/>
      <w:divBdr>
        <w:top w:val="none" w:sz="0" w:space="0" w:color="auto"/>
        <w:left w:val="none" w:sz="0" w:space="0" w:color="auto"/>
        <w:bottom w:val="none" w:sz="0" w:space="0" w:color="auto"/>
        <w:right w:val="none" w:sz="0" w:space="0" w:color="auto"/>
      </w:divBdr>
    </w:div>
    <w:div w:id="2114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unstenenerfgoed.be/sites/default/files/uploads/180620_resultaten%20advisering%20per%20aanvraagtyp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8CBE-3434-4ACE-B8EB-1BB2C0B6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3</cp:revision>
  <dcterms:created xsi:type="dcterms:W3CDTF">2018-09-20T11:22:00Z</dcterms:created>
  <dcterms:modified xsi:type="dcterms:W3CDTF">2018-09-20T11:23:00Z</dcterms:modified>
</cp:coreProperties>
</file>